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CA" w:rsidRPr="00D32E8D" w:rsidRDefault="00D32E8D" w:rsidP="00391280">
      <w:pPr>
        <w:jc w:val="center"/>
        <w:outlineLvl w:val="0"/>
        <w:rPr>
          <w:b/>
          <w:color w:val="FF6600"/>
          <w:sz w:val="36"/>
          <w:szCs w:val="36"/>
          <w:u w:val="single"/>
        </w:rPr>
      </w:pPr>
      <w:r>
        <w:rPr>
          <w:b/>
          <w:noProof/>
          <w:color w:val="FF6600"/>
          <w:sz w:val="36"/>
          <w:szCs w:val="36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86995</wp:posOffset>
            </wp:positionV>
            <wp:extent cx="1876425" cy="765810"/>
            <wp:effectExtent l="19050" t="0" r="9525" b="0"/>
            <wp:wrapTight wrapText="bothSides">
              <wp:wrapPolygon edited="0">
                <wp:start x="-219" y="0"/>
                <wp:lineTo x="-219" y="20955"/>
                <wp:lineTo x="21710" y="20955"/>
                <wp:lineTo x="21710" y="0"/>
                <wp:lineTo x="-219" y="0"/>
              </wp:wrapPolygon>
            </wp:wrapTight>
            <wp:docPr id="3" name="obrázek 3" descr="venkov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nkov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-347980</wp:posOffset>
            </wp:positionV>
            <wp:extent cx="1409700" cy="1600200"/>
            <wp:effectExtent l="19050" t="0" r="0" b="0"/>
            <wp:wrapTight wrapText="bothSides">
              <wp:wrapPolygon edited="0">
                <wp:start x="-292" y="0"/>
                <wp:lineTo x="-292" y="21343"/>
                <wp:lineTo x="21600" y="21343"/>
                <wp:lineTo x="21600" y="0"/>
                <wp:lineTo x="-292" y="0"/>
              </wp:wrapPolygon>
            </wp:wrapTight>
            <wp:docPr id="5" name="obrázek 5" descr="logo regionalni potravina P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regionalni potravina P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-422275</wp:posOffset>
            </wp:positionH>
            <wp:positionV relativeFrom="paragraph">
              <wp:posOffset>-347980</wp:posOffset>
            </wp:positionV>
            <wp:extent cx="2513330" cy="1431925"/>
            <wp:effectExtent l="19050" t="0" r="1270" b="0"/>
            <wp:wrapTight wrapText="bothSides">
              <wp:wrapPolygon edited="0">
                <wp:start x="-164" y="0"/>
                <wp:lineTo x="-164" y="21265"/>
                <wp:lineTo x="21611" y="21265"/>
                <wp:lineTo x="21611" y="0"/>
                <wp:lineTo x="-164" y="0"/>
              </wp:wrapPolygon>
            </wp:wrapTight>
            <wp:docPr id="4" name="obrázek 4" descr="logo-MZe%2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MZe%20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4D36" w:rsidRPr="00D32E8D">
        <w:rPr>
          <w:b/>
          <w:color w:val="FF6600"/>
          <w:sz w:val="36"/>
          <w:szCs w:val="36"/>
          <w:u w:val="single"/>
        </w:rPr>
        <w:t xml:space="preserve">                                     </w:t>
      </w:r>
    </w:p>
    <w:p w:rsidR="00894D36" w:rsidRPr="00D32E8D" w:rsidRDefault="00894D36" w:rsidP="00391280">
      <w:pPr>
        <w:jc w:val="center"/>
        <w:outlineLvl w:val="0"/>
        <w:rPr>
          <w:b/>
          <w:color w:val="FF6600"/>
          <w:sz w:val="36"/>
          <w:szCs w:val="36"/>
          <w:u w:val="single"/>
        </w:rPr>
      </w:pPr>
    </w:p>
    <w:p w:rsidR="00D32E8D" w:rsidRDefault="00D32E8D" w:rsidP="00391280">
      <w:pPr>
        <w:jc w:val="center"/>
        <w:outlineLvl w:val="0"/>
        <w:rPr>
          <w:b/>
          <w:color w:val="FF6600"/>
          <w:sz w:val="36"/>
          <w:szCs w:val="36"/>
          <w:u w:val="single"/>
        </w:rPr>
      </w:pPr>
    </w:p>
    <w:p w:rsidR="00D32E8D" w:rsidRDefault="00D32E8D" w:rsidP="00391280">
      <w:pPr>
        <w:jc w:val="center"/>
        <w:outlineLvl w:val="0"/>
        <w:rPr>
          <w:b/>
          <w:color w:val="FF6600"/>
          <w:sz w:val="36"/>
          <w:szCs w:val="36"/>
          <w:u w:val="single"/>
        </w:rPr>
      </w:pPr>
    </w:p>
    <w:p w:rsidR="00D32E8D" w:rsidRDefault="00D32E8D" w:rsidP="00391280">
      <w:pPr>
        <w:jc w:val="center"/>
        <w:outlineLvl w:val="0"/>
        <w:rPr>
          <w:b/>
          <w:color w:val="FF6600"/>
          <w:sz w:val="36"/>
          <w:szCs w:val="36"/>
          <w:u w:val="single"/>
        </w:rPr>
      </w:pPr>
    </w:p>
    <w:p w:rsidR="00D32E8D" w:rsidRDefault="00D32E8D" w:rsidP="00391280">
      <w:pPr>
        <w:jc w:val="center"/>
        <w:outlineLvl w:val="0"/>
        <w:rPr>
          <w:b/>
          <w:color w:val="FF6600"/>
          <w:sz w:val="36"/>
          <w:szCs w:val="36"/>
          <w:u w:val="single"/>
        </w:rPr>
      </w:pPr>
    </w:p>
    <w:p w:rsidR="00391280" w:rsidRPr="00D32E8D" w:rsidRDefault="00391280" w:rsidP="00391280">
      <w:pPr>
        <w:jc w:val="center"/>
        <w:outlineLvl w:val="0"/>
        <w:rPr>
          <w:b/>
          <w:sz w:val="36"/>
          <w:szCs w:val="36"/>
          <w:u w:val="single"/>
        </w:rPr>
      </w:pPr>
      <w:r w:rsidRPr="00D32E8D">
        <w:rPr>
          <w:b/>
          <w:sz w:val="36"/>
          <w:szCs w:val="36"/>
          <w:u w:val="single"/>
        </w:rPr>
        <w:t xml:space="preserve">Vyhlášení soutěže </w:t>
      </w:r>
    </w:p>
    <w:p w:rsidR="00841BCA" w:rsidRPr="00D32E8D" w:rsidRDefault="00841BCA" w:rsidP="00391280">
      <w:pPr>
        <w:jc w:val="center"/>
        <w:outlineLvl w:val="0"/>
        <w:rPr>
          <w:b/>
          <w:sz w:val="36"/>
          <w:szCs w:val="36"/>
          <w:u w:val="single"/>
        </w:rPr>
      </w:pPr>
    </w:p>
    <w:p w:rsidR="00391280" w:rsidRPr="00D32E8D" w:rsidRDefault="00391280" w:rsidP="00391280">
      <w:pPr>
        <w:jc w:val="center"/>
        <w:outlineLvl w:val="0"/>
        <w:rPr>
          <w:b/>
          <w:sz w:val="36"/>
          <w:szCs w:val="36"/>
          <w:u w:val="single"/>
        </w:rPr>
      </w:pPr>
      <w:r w:rsidRPr="00D32E8D">
        <w:rPr>
          <w:b/>
          <w:sz w:val="36"/>
          <w:szCs w:val="36"/>
          <w:u w:val="single"/>
        </w:rPr>
        <w:t>REGIONÁLNÍ POTRAVINA</w:t>
      </w:r>
      <w:r w:rsidR="00894D36" w:rsidRPr="00D32E8D">
        <w:rPr>
          <w:b/>
          <w:sz w:val="36"/>
          <w:szCs w:val="36"/>
          <w:u w:val="single"/>
        </w:rPr>
        <w:t xml:space="preserve"> Pardubického kraje</w:t>
      </w:r>
      <w:r w:rsidR="00274AFF" w:rsidRPr="00D32E8D">
        <w:rPr>
          <w:b/>
          <w:sz w:val="36"/>
          <w:szCs w:val="36"/>
          <w:u w:val="single"/>
        </w:rPr>
        <w:t xml:space="preserve"> </w:t>
      </w:r>
      <w:r w:rsidR="00305DBD">
        <w:rPr>
          <w:b/>
          <w:sz w:val="36"/>
          <w:szCs w:val="36"/>
          <w:u w:val="single"/>
        </w:rPr>
        <w:t>2015</w:t>
      </w:r>
    </w:p>
    <w:p w:rsidR="00F36556" w:rsidRPr="00D32E8D" w:rsidRDefault="00F36556" w:rsidP="00391280">
      <w:pPr>
        <w:jc w:val="center"/>
        <w:outlineLvl w:val="0"/>
        <w:rPr>
          <w:b/>
          <w:color w:val="FF6600"/>
          <w:sz w:val="32"/>
          <w:szCs w:val="32"/>
          <w:u w:val="single"/>
        </w:rPr>
      </w:pPr>
    </w:p>
    <w:p w:rsidR="00D32E8D" w:rsidRPr="00D32E8D" w:rsidRDefault="00D32E8D" w:rsidP="00D32E8D">
      <w:pPr>
        <w:autoSpaceDE w:val="0"/>
        <w:autoSpaceDN w:val="0"/>
        <w:adjustRightInd w:val="0"/>
        <w:rPr>
          <w:color w:val="000000"/>
        </w:rPr>
      </w:pPr>
    </w:p>
    <w:p w:rsidR="00F36556" w:rsidRPr="00D32E8D" w:rsidRDefault="00D32E8D" w:rsidP="00D32E8D">
      <w:pPr>
        <w:shd w:val="clear" w:color="auto" w:fill="FFFFFD"/>
        <w:jc w:val="both"/>
        <w:outlineLvl w:val="0"/>
        <w:rPr>
          <w:b/>
          <w:color w:val="000000"/>
          <w:sz w:val="26"/>
          <w:szCs w:val="26"/>
        </w:rPr>
      </w:pPr>
      <w:r w:rsidRPr="00D32E8D">
        <w:rPr>
          <w:b/>
          <w:color w:val="000000"/>
          <w:sz w:val="26"/>
          <w:szCs w:val="26"/>
        </w:rPr>
        <w:t>Ministerstvo zemědělství vyhlašuje v jednotlivých krajích České republiky soutěž o značku „Regionální potravina roku 201</w:t>
      </w:r>
      <w:r w:rsidR="003C49D8">
        <w:rPr>
          <w:b/>
          <w:color w:val="000000"/>
          <w:sz w:val="26"/>
          <w:szCs w:val="26"/>
        </w:rPr>
        <w:t>5</w:t>
      </w:r>
      <w:r w:rsidRPr="00D32E8D">
        <w:rPr>
          <w:b/>
          <w:color w:val="000000"/>
          <w:sz w:val="26"/>
          <w:szCs w:val="26"/>
        </w:rPr>
        <w:t xml:space="preserve">“. Stejně jako v minulých letech organizuje v Pardubickém kraji tuto soutěž </w:t>
      </w:r>
      <w:r w:rsidR="00F36556" w:rsidRPr="00D32E8D">
        <w:rPr>
          <w:b/>
          <w:color w:val="000000"/>
          <w:sz w:val="26"/>
          <w:szCs w:val="26"/>
        </w:rPr>
        <w:t>AGROVENKOV,</w:t>
      </w:r>
      <w:r w:rsidRPr="00D32E8D">
        <w:rPr>
          <w:b/>
          <w:color w:val="000000"/>
          <w:sz w:val="26"/>
          <w:szCs w:val="26"/>
        </w:rPr>
        <w:t xml:space="preserve"> </w:t>
      </w:r>
      <w:r w:rsidR="00F36556" w:rsidRPr="00D32E8D">
        <w:rPr>
          <w:b/>
          <w:color w:val="000000"/>
          <w:sz w:val="26"/>
          <w:szCs w:val="26"/>
        </w:rPr>
        <w:t>obecně prospěšná společnost Pardubického kraje ve spolupráci s Radou Pardubického kraje a krajským úřadem</w:t>
      </w:r>
      <w:r w:rsidRPr="00D32E8D">
        <w:rPr>
          <w:b/>
          <w:color w:val="000000"/>
          <w:sz w:val="26"/>
          <w:szCs w:val="26"/>
        </w:rPr>
        <w:t>.</w:t>
      </w:r>
    </w:p>
    <w:p w:rsidR="00391280" w:rsidRPr="00D32E8D" w:rsidRDefault="00391280" w:rsidP="00F36556">
      <w:pPr>
        <w:outlineLvl w:val="0"/>
      </w:pPr>
    </w:p>
    <w:p w:rsidR="00391280" w:rsidRPr="00D32E8D" w:rsidRDefault="00391280" w:rsidP="00391280">
      <w:pPr>
        <w:jc w:val="both"/>
        <w:rPr>
          <w:sz w:val="25"/>
          <w:szCs w:val="25"/>
        </w:rPr>
      </w:pPr>
      <w:r w:rsidRPr="00D32E8D">
        <w:rPr>
          <w:sz w:val="25"/>
          <w:szCs w:val="25"/>
        </w:rPr>
        <w:t>Cílem této soutěže je podpořit malé a střední potravinářské provozy a nejlepším potravinářským výrobkům, které budou splňovat požadované parametry</w:t>
      </w:r>
      <w:r w:rsidR="009B1F92" w:rsidRPr="00D32E8D">
        <w:rPr>
          <w:sz w:val="25"/>
          <w:szCs w:val="25"/>
        </w:rPr>
        <w:t>, dle dané metodiky,</w:t>
      </w:r>
      <w:r w:rsidRPr="00D32E8D">
        <w:rPr>
          <w:sz w:val="25"/>
          <w:szCs w:val="25"/>
        </w:rPr>
        <w:t xml:space="preserve"> udělit značku </w:t>
      </w:r>
      <w:r w:rsidRPr="00D32E8D">
        <w:rPr>
          <w:b/>
          <w:sz w:val="25"/>
          <w:szCs w:val="25"/>
        </w:rPr>
        <w:t xml:space="preserve">Regionální potravina </w:t>
      </w:r>
      <w:r w:rsidR="009B1F92" w:rsidRPr="00D32E8D">
        <w:rPr>
          <w:b/>
          <w:sz w:val="25"/>
          <w:szCs w:val="25"/>
        </w:rPr>
        <w:t>Pardubického kr</w:t>
      </w:r>
      <w:r w:rsidRPr="00D32E8D">
        <w:rPr>
          <w:b/>
          <w:sz w:val="25"/>
          <w:szCs w:val="25"/>
        </w:rPr>
        <w:t>aje.</w:t>
      </w:r>
      <w:r w:rsidRPr="00D32E8D">
        <w:rPr>
          <w:sz w:val="25"/>
          <w:szCs w:val="25"/>
        </w:rPr>
        <w:t xml:space="preserve"> </w:t>
      </w:r>
    </w:p>
    <w:p w:rsidR="00391280" w:rsidRPr="00D32E8D" w:rsidRDefault="00391280" w:rsidP="00391280">
      <w:pPr>
        <w:jc w:val="both"/>
        <w:rPr>
          <w:sz w:val="25"/>
          <w:szCs w:val="25"/>
        </w:rPr>
      </w:pPr>
    </w:p>
    <w:p w:rsidR="00391280" w:rsidRPr="00D32E8D" w:rsidRDefault="00391280" w:rsidP="00391280">
      <w:pPr>
        <w:jc w:val="both"/>
        <w:rPr>
          <w:b/>
          <w:sz w:val="25"/>
          <w:szCs w:val="25"/>
        </w:rPr>
      </w:pPr>
      <w:r w:rsidRPr="00D32E8D">
        <w:rPr>
          <w:b/>
          <w:sz w:val="25"/>
          <w:szCs w:val="25"/>
        </w:rPr>
        <w:t>Soutěžit mohou potravinářské výrobky v těchto kategoriích:</w:t>
      </w:r>
    </w:p>
    <w:p w:rsidR="004E404B" w:rsidRPr="00D32E8D" w:rsidRDefault="004E404B" w:rsidP="00391280">
      <w:pPr>
        <w:jc w:val="both"/>
        <w:rPr>
          <w:b/>
          <w:sz w:val="25"/>
          <w:szCs w:val="25"/>
        </w:rPr>
      </w:pPr>
    </w:p>
    <w:p w:rsidR="00F5647D" w:rsidRPr="00D32E8D" w:rsidRDefault="00F5647D" w:rsidP="00F5647D">
      <w:pPr>
        <w:autoSpaceDE w:val="0"/>
        <w:autoSpaceDN w:val="0"/>
        <w:adjustRightInd w:val="0"/>
        <w:ind w:left="720" w:hanging="360"/>
        <w:jc w:val="both"/>
        <w:rPr>
          <w:rFonts w:eastAsia="Calibri"/>
          <w:sz w:val="25"/>
          <w:szCs w:val="25"/>
          <w:lang w:eastAsia="en-US"/>
        </w:rPr>
      </w:pPr>
      <w:r w:rsidRPr="00D32E8D">
        <w:rPr>
          <w:rFonts w:eastAsia="Calibri"/>
          <w:sz w:val="25"/>
          <w:szCs w:val="25"/>
          <w:lang w:eastAsia="en-US"/>
        </w:rPr>
        <w:t xml:space="preserve">Značka „Regionální potravina“ bude udělována v následujících kategoriích: </w:t>
      </w:r>
    </w:p>
    <w:p w:rsidR="00F5647D" w:rsidRPr="00D32E8D" w:rsidRDefault="00F5647D" w:rsidP="00F5647D">
      <w:pPr>
        <w:pStyle w:val="Default"/>
        <w:numPr>
          <w:ilvl w:val="0"/>
          <w:numId w:val="2"/>
        </w:numPr>
        <w:tabs>
          <w:tab w:val="clear" w:pos="720"/>
        </w:tabs>
        <w:ind w:left="108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D32E8D">
        <w:rPr>
          <w:rFonts w:ascii="Times New Roman" w:hAnsi="Times New Roman" w:cs="Times New Roman"/>
          <w:color w:val="auto"/>
          <w:sz w:val="25"/>
          <w:szCs w:val="25"/>
        </w:rPr>
        <w:t>Masné výroby tepelně opracované, včetně uzených mas (šunkový salám, gothajský salám, párky, špekáčky, šunky, tlačenka, jitrnice, slanina, grilovací klobásy, uzená kolena, paštiky apod.).</w:t>
      </w:r>
    </w:p>
    <w:p w:rsidR="00F5647D" w:rsidRPr="00D32E8D" w:rsidRDefault="00F5647D" w:rsidP="00F5647D">
      <w:pPr>
        <w:pStyle w:val="Default"/>
        <w:numPr>
          <w:ilvl w:val="0"/>
          <w:numId w:val="2"/>
        </w:numPr>
        <w:tabs>
          <w:tab w:val="clear" w:pos="720"/>
        </w:tabs>
        <w:ind w:left="108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D32E8D">
        <w:rPr>
          <w:rFonts w:ascii="Times New Roman" w:hAnsi="Times New Roman" w:cs="Times New Roman"/>
          <w:color w:val="auto"/>
          <w:sz w:val="25"/>
          <w:szCs w:val="25"/>
        </w:rPr>
        <w:t xml:space="preserve">Masné výrobky trvanlivé (fermentované a tepelně opracované výrobky - </w:t>
      </w:r>
      <w:proofErr w:type="spellStart"/>
      <w:r w:rsidRPr="00D32E8D">
        <w:rPr>
          <w:rFonts w:ascii="Times New Roman" w:hAnsi="Times New Roman" w:cs="Times New Roman"/>
          <w:color w:val="auto"/>
          <w:sz w:val="25"/>
          <w:szCs w:val="25"/>
        </w:rPr>
        <w:t>poličan</w:t>
      </w:r>
      <w:proofErr w:type="spellEnd"/>
      <w:r w:rsidRPr="00D32E8D">
        <w:rPr>
          <w:rFonts w:ascii="Times New Roman" w:hAnsi="Times New Roman" w:cs="Times New Roman"/>
          <w:color w:val="auto"/>
          <w:sz w:val="25"/>
          <w:szCs w:val="25"/>
        </w:rPr>
        <w:t xml:space="preserve">, paprikáš, vysočina, </w:t>
      </w:r>
      <w:proofErr w:type="spellStart"/>
      <w:r w:rsidRPr="00D32E8D">
        <w:rPr>
          <w:rFonts w:ascii="Times New Roman" w:hAnsi="Times New Roman" w:cs="Times New Roman"/>
          <w:color w:val="auto"/>
          <w:sz w:val="25"/>
          <w:szCs w:val="25"/>
        </w:rPr>
        <w:t>herkules</w:t>
      </w:r>
      <w:proofErr w:type="spellEnd"/>
      <w:r w:rsidRPr="00D32E8D">
        <w:rPr>
          <w:rFonts w:ascii="Times New Roman" w:hAnsi="Times New Roman" w:cs="Times New Roman"/>
          <w:color w:val="auto"/>
          <w:sz w:val="25"/>
          <w:szCs w:val="25"/>
        </w:rPr>
        <w:t>, turistický salám, lovecký salám, klobásy, sušené šunky, apod.).</w:t>
      </w:r>
    </w:p>
    <w:p w:rsidR="00F5647D" w:rsidRPr="00D32E8D" w:rsidRDefault="00F5647D" w:rsidP="00F5647D">
      <w:pPr>
        <w:pStyle w:val="Default"/>
        <w:numPr>
          <w:ilvl w:val="0"/>
          <w:numId w:val="2"/>
        </w:numPr>
        <w:tabs>
          <w:tab w:val="clear" w:pos="720"/>
        </w:tabs>
        <w:ind w:left="108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D32E8D">
        <w:rPr>
          <w:rFonts w:ascii="Times New Roman" w:hAnsi="Times New Roman" w:cs="Times New Roman"/>
          <w:color w:val="auto"/>
          <w:sz w:val="25"/>
          <w:szCs w:val="25"/>
        </w:rPr>
        <w:t>Sýry včetně tvarohu (přírodní, tavené a syrovátkové sýry a tvarohy).</w:t>
      </w:r>
    </w:p>
    <w:p w:rsidR="00F5647D" w:rsidRPr="00D32E8D" w:rsidRDefault="00F5647D" w:rsidP="00F5647D">
      <w:pPr>
        <w:pStyle w:val="Default"/>
        <w:numPr>
          <w:ilvl w:val="0"/>
          <w:numId w:val="2"/>
        </w:numPr>
        <w:tabs>
          <w:tab w:val="clear" w:pos="720"/>
        </w:tabs>
        <w:ind w:left="108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D32E8D">
        <w:rPr>
          <w:rFonts w:ascii="Times New Roman" w:hAnsi="Times New Roman" w:cs="Times New Roman"/>
          <w:color w:val="auto"/>
          <w:sz w:val="25"/>
          <w:szCs w:val="25"/>
        </w:rPr>
        <w:t>Mléčné výrobky ostatní (mléko, kysané mléčné výrobky, máslo apod.).</w:t>
      </w:r>
    </w:p>
    <w:p w:rsidR="00F5647D" w:rsidRPr="00D32E8D" w:rsidRDefault="00F5647D" w:rsidP="00F5647D">
      <w:pPr>
        <w:pStyle w:val="Default"/>
        <w:numPr>
          <w:ilvl w:val="0"/>
          <w:numId w:val="2"/>
        </w:numPr>
        <w:tabs>
          <w:tab w:val="clear" w:pos="720"/>
        </w:tabs>
        <w:ind w:left="108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D32E8D">
        <w:rPr>
          <w:rFonts w:ascii="Times New Roman" w:hAnsi="Times New Roman" w:cs="Times New Roman"/>
          <w:color w:val="auto"/>
          <w:sz w:val="25"/>
          <w:szCs w:val="25"/>
        </w:rPr>
        <w:t>Pekařské výrobky, včetně těstovin (chléb, běžné pečivo, jemné pečivo, trvanlivé pečivo, těstoviny).</w:t>
      </w:r>
    </w:p>
    <w:p w:rsidR="00F5647D" w:rsidRPr="00D32E8D" w:rsidRDefault="00F5647D" w:rsidP="00F5647D">
      <w:pPr>
        <w:pStyle w:val="Default"/>
        <w:numPr>
          <w:ilvl w:val="0"/>
          <w:numId w:val="2"/>
        </w:numPr>
        <w:tabs>
          <w:tab w:val="clear" w:pos="720"/>
        </w:tabs>
        <w:ind w:left="108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D32E8D">
        <w:rPr>
          <w:rFonts w:ascii="Times New Roman" w:hAnsi="Times New Roman" w:cs="Times New Roman"/>
          <w:color w:val="auto"/>
          <w:sz w:val="25"/>
          <w:szCs w:val="25"/>
        </w:rPr>
        <w:t>Cukrářské výrobky, včetně cukrovinek.</w:t>
      </w:r>
    </w:p>
    <w:p w:rsidR="00F5647D" w:rsidRPr="00D32E8D" w:rsidRDefault="00F5647D" w:rsidP="00F5647D">
      <w:pPr>
        <w:pStyle w:val="Default"/>
        <w:numPr>
          <w:ilvl w:val="0"/>
          <w:numId w:val="2"/>
        </w:numPr>
        <w:tabs>
          <w:tab w:val="clear" w:pos="720"/>
        </w:tabs>
        <w:ind w:left="108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D32E8D">
        <w:rPr>
          <w:rFonts w:ascii="Times New Roman" w:hAnsi="Times New Roman" w:cs="Times New Roman"/>
          <w:color w:val="auto"/>
          <w:sz w:val="25"/>
          <w:szCs w:val="25"/>
        </w:rPr>
        <w:t xml:space="preserve">Alkoholické a nealkoholické nápoje, s výjimkou vína z hroznu révy vinné (piva, lihoviny, ostatní alkoholické nápoje, šťávy, nektary, ochucené nealkoholické nápoje, minerální vody apod.). </w:t>
      </w:r>
    </w:p>
    <w:p w:rsidR="00F5647D" w:rsidRPr="00D32E8D" w:rsidRDefault="00F5647D" w:rsidP="00F5647D">
      <w:pPr>
        <w:pStyle w:val="Default"/>
        <w:numPr>
          <w:ilvl w:val="0"/>
          <w:numId w:val="2"/>
        </w:numPr>
        <w:tabs>
          <w:tab w:val="clear" w:pos="720"/>
        </w:tabs>
        <w:ind w:left="108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D32E8D">
        <w:rPr>
          <w:rFonts w:ascii="Times New Roman" w:hAnsi="Times New Roman" w:cs="Times New Roman"/>
          <w:color w:val="auto"/>
          <w:sz w:val="25"/>
          <w:szCs w:val="25"/>
        </w:rPr>
        <w:t xml:space="preserve">Ovoce a zelenina v čerstvé nebo zpracované formě (čerstvá, sušená, proslazená nebo nakládaná ovoce zelenina, kompoty, džemy, povidla, protlaky apod.) </w:t>
      </w:r>
    </w:p>
    <w:p w:rsidR="00F5647D" w:rsidRPr="00D32E8D" w:rsidRDefault="00F5647D" w:rsidP="00F5647D">
      <w:pPr>
        <w:pStyle w:val="Default"/>
        <w:numPr>
          <w:ilvl w:val="0"/>
          <w:numId w:val="2"/>
        </w:numPr>
        <w:tabs>
          <w:tab w:val="clear" w:pos="720"/>
        </w:tabs>
        <w:ind w:left="108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D32E8D">
        <w:rPr>
          <w:rFonts w:ascii="Times New Roman" w:hAnsi="Times New Roman" w:cs="Times New Roman"/>
          <w:color w:val="auto"/>
          <w:sz w:val="25"/>
          <w:szCs w:val="25"/>
        </w:rPr>
        <w:t>Ostatní (med, lahůdkářské výrobky, skořápkové plody apod.).</w:t>
      </w:r>
    </w:p>
    <w:p w:rsidR="00391280" w:rsidRPr="00D32E8D" w:rsidRDefault="00391280" w:rsidP="00391280">
      <w:pPr>
        <w:rPr>
          <w:sz w:val="25"/>
          <w:szCs w:val="25"/>
        </w:rPr>
      </w:pPr>
    </w:p>
    <w:p w:rsidR="004E404B" w:rsidRPr="00D32E8D" w:rsidRDefault="004E404B" w:rsidP="00391280">
      <w:pPr>
        <w:rPr>
          <w:sz w:val="25"/>
          <w:szCs w:val="25"/>
        </w:rPr>
      </w:pPr>
    </w:p>
    <w:p w:rsidR="00391280" w:rsidRPr="00D32E8D" w:rsidRDefault="00391280" w:rsidP="00391280">
      <w:pPr>
        <w:jc w:val="both"/>
        <w:rPr>
          <w:sz w:val="25"/>
          <w:szCs w:val="25"/>
          <w:u w:val="single"/>
        </w:rPr>
      </w:pPr>
      <w:r w:rsidRPr="00D32E8D">
        <w:rPr>
          <w:sz w:val="25"/>
          <w:szCs w:val="25"/>
        </w:rPr>
        <w:lastRenderedPageBreak/>
        <w:t xml:space="preserve">Na území </w:t>
      </w:r>
      <w:r w:rsidR="009B1F92" w:rsidRPr="00D32E8D">
        <w:rPr>
          <w:sz w:val="25"/>
          <w:szCs w:val="25"/>
        </w:rPr>
        <w:t>Pardubického</w:t>
      </w:r>
      <w:r w:rsidRPr="00D32E8D">
        <w:rPr>
          <w:sz w:val="25"/>
          <w:szCs w:val="25"/>
        </w:rPr>
        <w:t xml:space="preserve"> kraje bude tuto soutěž organizovat </w:t>
      </w:r>
      <w:r w:rsidR="009B1F92" w:rsidRPr="00D32E8D">
        <w:rPr>
          <w:sz w:val="25"/>
          <w:szCs w:val="25"/>
        </w:rPr>
        <w:t>AGROVENKOV,</w:t>
      </w:r>
      <w:r w:rsidR="00D32E8D" w:rsidRPr="00D32E8D">
        <w:rPr>
          <w:sz w:val="25"/>
          <w:szCs w:val="25"/>
        </w:rPr>
        <w:t xml:space="preserve"> </w:t>
      </w:r>
      <w:r w:rsidR="009B1F92" w:rsidRPr="00D32E8D">
        <w:rPr>
          <w:sz w:val="25"/>
          <w:szCs w:val="25"/>
        </w:rPr>
        <w:t>obecně prospěšná společnost</w:t>
      </w:r>
      <w:r w:rsidRPr="00D32E8D">
        <w:rPr>
          <w:sz w:val="25"/>
          <w:szCs w:val="25"/>
        </w:rPr>
        <w:t xml:space="preserve">. Výrobci potravin, kteří  patří do skupiny malých nebo středních podniků a jejich výrobek je zcela vyroben na území </w:t>
      </w:r>
      <w:r w:rsidR="009B1F92" w:rsidRPr="00D32E8D">
        <w:rPr>
          <w:sz w:val="25"/>
          <w:szCs w:val="25"/>
        </w:rPr>
        <w:t>Pardubického</w:t>
      </w:r>
      <w:r w:rsidR="00D32E8D" w:rsidRPr="00D32E8D">
        <w:rPr>
          <w:sz w:val="25"/>
          <w:szCs w:val="25"/>
        </w:rPr>
        <w:t xml:space="preserve"> kraje  a je nejméně ze </w:t>
      </w:r>
      <w:r w:rsidRPr="00D32E8D">
        <w:rPr>
          <w:sz w:val="25"/>
          <w:szCs w:val="25"/>
        </w:rPr>
        <w:t xml:space="preserve">70% vyroben z tuzemských surovin, mohou své výrobky přihlašovat do soutěže Regionální potravina </w:t>
      </w:r>
      <w:r w:rsidR="009B1F92" w:rsidRPr="00D32E8D">
        <w:rPr>
          <w:sz w:val="25"/>
          <w:szCs w:val="25"/>
        </w:rPr>
        <w:t>Pardubického</w:t>
      </w:r>
      <w:r w:rsidRPr="00D32E8D">
        <w:rPr>
          <w:sz w:val="25"/>
          <w:szCs w:val="25"/>
        </w:rPr>
        <w:t xml:space="preserve"> kraje </w:t>
      </w:r>
      <w:r w:rsidRPr="00D32E8D">
        <w:rPr>
          <w:b/>
          <w:sz w:val="25"/>
          <w:szCs w:val="25"/>
          <w:u w:val="single"/>
        </w:rPr>
        <w:t xml:space="preserve"> do </w:t>
      </w:r>
      <w:r w:rsidR="004E404B" w:rsidRPr="00D32E8D">
        <w:rPr>
          <w:b/>
          <w:sz w:val="25"/>
          <w:szCs w:val="25"/>
          <w:u w:val="single"/>
        </w:rPr>
        <w:t>1</w:t>
      </w:r>
      <w:r w:rsidR="00305DBD">
        <w:rPr>
          <w:b/>
          <w:sz w:val="25"/>
          <w:szCs w:val="25"/>
          <w:u w:val="single"/>
        </w:rPr>
        <w:t>2</w:t>
      </w:r>
      <w:r w:rsidRPr="00D32E8D">
        <w:rPr>
          <w:b/>
          <w:sz w:val="25"/>
          <w:szCs w:val="25"/>
          <w:u w:val="single"/>
        </w:rPr>
        <w:t>.</w:t>
      </w:r>
      <w:r w:rsidR="007C1D65" w:rsidRPr="00D32E8D">
        <w:rPr>
          <w:b/>
          <w:sz w:val="25"/>
          <w:szCs w:val="25"/>
          <w:u w:val="single"/>
        </w:rPr>
        <w:t xml:space="preserve"> května</w:t>
      </w:r>
      <w:r w:rsidR="00E97695" w:rsidRPr="00D32E8D">
        <w:rPr>
          <w:b/>
          <w:sz w:val="25"/>
          <w:szCs w:val="25"/>
          <w:u w:val="single"/>
        </w:rPr>
        <w:t xml:space="preserve"> </w:t>
      </w:r>
      <w:r w:rsidRPr="00D32E8D">
        <w:rPr>
          <w:b/>
          <w:sz w:val="25"/>
          <w:szCs w:val="25"/>
          <w:u w:val="single"/>
        </w:rPr>
        <w:t>201</w:t>
      </w:r>
      <w:r w:rsidR="00305DBD">
        <w:rPr>
          <w:b/>
          <w:sz w:val="25"/>
          <w:szCs w:val="25"/>
          <w:u w:val="single"/>
        </w:rPr>
        <w:t>5</w:t>
      </w:r>
      <w:r w:rsidR="00FD525D" w:rsidRPr="00D32E8D">
        <w:rPr>
          <w:sz w:val="25"/>
          <w:szCs w:val="25"/>
          <w:u w:val="single"/>
        </w:rPr>
        <w:t xml:space="preserve"> na adresu:</w:t>
      </w:r>
    </w:p>
    <w:p w:rsidR="00E97695" w:rsidRPr="00D32E8D" w:rsidRDefault="00E97695" w:rsidP="00E97695">
      <w:pPr>
        <w:spacing w:line="280" w:lineRule="atLeast"/>
        <w:rPr>
          <w:sz w:val="25"/>
          <w:szCs w:val="25"/>
        </w:rPr>
      </w:pPr>
      <w:r w:rsidRPr="00D32E8D">
        <w:rPr>
          <w:sz w:val="25"/>
          <w:szCs w:val="25"/>
        </w:rPr>
        <w:t xml:space="preserve">AGROVENKOV,o.p.s., </w:t>
      </w:r>
      <w:proofErr w:type="spellStart"/>
      <w:r w:rsidRPr="00D32E8D">
        <w:rPr>
          <w:sz w:val="25"/>
          <w:szCs w:val="25"/>
        </w:rPr>
        <w:t>Tvardkova</w:t>
      </w:r>
      <w:proofErr w:type="spellEnd"/>
      <w:r w:rsidRPr="00D32E8D">
        <w:rPr>
          <w:sz w:val="25"/>
          <w:szCs w:val="25"/>
        </w:rPr>
        <w:t xml:space="preserve"> 1191, 562 01 Ústí nad Orlicí v obálce s označením: „Regionální potravina Pardubického kraje“ </w:t>
      </w:r>
      <w:r w:rsidR="0087100C" w:rsidRPr="00D32E8D">
        <w:rPr>
          <w:sz w:val="25"/>
          <w:szCs w:val="25"/>
        </w:rPr>
        <w:t>–</w:t>
      </w:r>
      <w:r w:rsidRPr="00D32E8D">
        <w:rPr>
          <w:sz w:val="25"/>
          <w:szCs w:val="25"/>
        </w:rPr>
        <w:t xml:space="preserve"> přihláška</w:t>
      </w:r>
    </w:p>
    <w:p w:rsidR="0087100C" w:rsidRPr="00D32E8D" w:rsidRDefault="0087100C" w:rsidP="00E97695">
      <w:pPr>
        <w:spacing w:line="280" w:lineRule="atLeast"/>
        <w:rPr>
          <w:sz w:val="25"/>
          <w:szCs w:val="25"/>
        </w:rPr>
      </w:pPr>
    </w:p>
    <w:p w:rsidR="00391280" w:rsidRPr="00D32E8D" w:rsidRDefault="00391280" w:rsidP="00391280">
      <w:pPr>
        <w:jc w:val="both"/>
        <w:rPr>
          <w:sz w:val="25"/>
          <w:szCs w:val="25"/>
        </w:rPr>
      </w:pPr>
      <w:r w:rsidRPr="00D32E8D">
        <w:rPr>
          <w:sz w:val="25"/>
          <w:szCs w:val="25"/>
        </w:rPr>
        <w:t>Oceněné výrobky a jejich producenti</w:t>
      </w:r>
      <w:r w:rsidR="00D32E8D">
        <w:rPr>
          <w:sz w:val="25"/>
          <w:szCs w:val="25"/>
        </w:rPr>
        <w:t xml:space="preserve">, kromě získání </w:t>
      </w:r>
      <w:r w:rsidRPr="00D32E8D">
        <w:rPr>
          <w:sz w:val="25"/>
          <w:szCs w:val="25"/>
        </w:rPr>
        <w:t>značk</w:t>
      </w:r>
      <w:r w:rsidR="00D32E8D">
        <w:rPr>
          <w:sz w:val="25"/>
          <w:szCs w:val="25"/>
        </w:rPr>
        <w:t>y</w:t>
      </w:r>
      <w:r w:rsidRPr="00D32E8D">
        <w:rPr>
          <w:sz w:val="25"/>
          <w:szCs w:val="25"/>
        </w:rPr>
        <w:t xml:space="preserve"> Regionální potravina </w:t>
      </w:r>
      <w:r w:rsidR="00E97695" w:rsidRPr="00D32E8D">
        <w:rPr>
          <w:sz w:val="25"/>
          <w:szCs w:val="25"/>
        </w:rPr>
        <w:t>Pardubického</w:t>
      </w:r>
      <w:r w:rsidRPr="00D32E8D">
        <w:rPr>
          <w:sz w:val="25"/>
          <w:szCs w:val="25"/>
        </w:rPr>
        <w:t xml:space="preserve"> kraje</w:t>
      </w:r>
      <w:r w:rsidR="00D32E8D">
        <w:rPr>
          <w:sz w:val="25"/>
          <w:szCs w:val="25"/>
        </w:rPr>
        <w:t>,</w:t>
      </w:r>
      <w:r w:rsidRPr="00D32E8D">
        <w:rPr>
          <w:sz w:val="25"/>
          <w:szCs w:val="25"/>
        </w:rPr>
        <w:t xml:space="preserve"> </w:t>
      </w:r>
      <w:r w:rsidR="00D32E8D">
        <w:rPr>
          <w:sz w:val="25"/>
          <w:szCs w:val="25"/>
        </w:rPr>
        <w:t>mají k dispozici</w:t>
      </w:r>
      <w:r w:rsidRPr="00D32E8D">
        <w:rPr>
          <w:sz w:val="25"/>
          <w:szCs w:val="25"/>
        </w:rPr>
        <w:t xml:space="preserve"> zdarma i značnou </w:t>
      </w:r>
      <w:r w:rsidR="00D32E8D">
        <w:rPr>
          <w:sz w:val="25"/>
          <w:szCs w:val="25"/>
        </w:rPr>
        <w:t xml:space="preserve">marketingovou a </w:t>
      </w:r>
      <w:r w:rsidRPr="00D32E8D">
        <w:rPr>
          <w:sz w:val="25"/>
          <w:szCs w:val="25"/>
        </w:rPr>
        <w:t>mediální podporu pro oceněné výrobky a možnost prezentovat zdarma tyto výrobky při ochutnávkových a prodejních akcích</w:t>
      </w:r>
      <w:r w:rsidR="004E404B" w:rsidRPr="00D32E8D">
        <w:rPr>
          <w:sz w:val="25"/>
          <w:szCs w:val="25"/>
        </w:rPr>
        <w:t>.</w:t>
      </w:r>
      <w:r w:rsidRPr="00D32E8D">
        <w:rPr>
          <w:sz w:val="25"/>
          <w:szCs w:val="25"/>
        </w:rPr>
        <w:t xml:space="preserve"> </w:t>
      </w:r>
    </w:p>
    <w:p w:rsidR="00D32E8D" w:rsidRDefault="00D32E8D" w:rsidP="00391280">
      <w:pPr>
        <w:jc w:val="both"/>
        <w:rPr>
          <w:sz w:val="25"/>
          <w:szCs w:val="25"/>
        </w:rPr>
      </w:pPr>
    </w:p>
    <w:p w:rsidR="00391280" w:rsidRPr="00D32E8D" w:rsidRDefault="00391280" w:rsidP="00391280">
      <w:pPr>
        <w:jc w:val="both"/>
        <w:rPr>
          <w:sz w:val="25"/>
          <w:szCs w:val="25"/>
        </w:rPr>
      </w:pPr>
      <w:r w:rsidRPr="00D32E8D">
        <w:rPr>
          <w:sz w:val="25"/>
          <w:szCs w:val="25"/>
        </w:rPr>
        <w:t xml:space="preserve">Slavnostní předání značky Regionální potravina oceněným producentům proběhne </w:t>
      </w:r>
      <w:r w:rsidR="00E97695" w:rsidRPr="00D32E8D">
        <w:rPr>
          <w:sz w:val="25"/>
          <w:szCs w:val="25"/>
        </w:rPr>
        <w:t xml:space="preserve">na </w:t>
      </w:r>
      <w:r w:rsidR="00F5647D" w:rsidRPr="00D32E8D">
        <w:rPr>
          <w:sz w:val="25"/>
          <w:szCs w:val="25"/>
        </w:rPr>
        <w:t>Pardubickém závodišti, Pražská 607, (</w:t>
      </w:r>
      <w:proofErr w:type="spellStart"/>
      <w:r w:rsidR="003F52E1">
        <w:rPr>
          <w:sz w:val="25"/>
          <w:szCs w:val="25"/>
        </w:rPr>
        <w:t>Agrofert</w:t>
      </w:r>
      <w:proofErr w:type="spellEnd"/>
      <w:r w:rsidR="003F52E1">
        <w:rPr>
          <w:sz w:val="25"/>
          <w:szCs w:val="25"/>
        </w:rPr>
        <w:t xml:space="preserve"> Park</w:t>
      </w:r>
      <w:r w:rsidR="00F5647D" w:rsidRPr="00D32E8D">
        <w:rPr>
          <w:sz w:val="25"/>
          <w:szCs w:val="25"/>
        </w:rPr>
        <w:t>)</w:t>
      </w:r>
      <w:r w:rsidR="00E97695" w:rsidRPr="00D32E8D">
        <w:rPr>
          <w:sz w:val="25"/>
          <w:szCs w:val="25"/>
        </w:rPr>
        <w:t xml:space="preserve"> dne </w:t>
      </w:r>
      <w:r w:rsidR="00F5647D" w:rsidRPr="00D32E8D">
        <w:rPr>
          <w:b/>
          <w:sz w:val="25"/>
          <w:szCs w:val="25"/>
        </w:rPr>
        <w:t>2</w:t>
      </w:r>
      <w:r w:rsidR="00305DBD">
        <w:rPr>
          <w:b/>
          <w:sz w:val="25"/>
          <w:szCs w:val="25"/>
        </w:rPr>
        <w:t>0</w:t>
      </w:r>
      <w:r w:rsidR="0074222D" w:rsidRPr="00D32E8D">
        <w:rPr>
          <w:b/>
          <w:sz w:val="25"/>
          <w:szCs w:val="25"/>
        </w:rPr>
        <w:t xml:space="preserve">. </w:t>
      </w:r>
      <w:r w:rsidR="007C1D65" w:rsidRPr="00D32E8D">
        <w:rPr>
          <w:b/>
          <w:sz w:val="25"/>
          <w:szCs w:val="25"/>
        </w:rPr>
        <w:t>června</w:t>
      </w:r>
      <w:r w:rsidR="0074222D" w:rsidRPr="00D32E8D">
        <w:rPr>
          <w:b/>
          <w:sz w:val="25"/>
          <w:szCs w:val="25"/>
        </w:rPr>
        <w:t xml:space="preserve"> 201</w:t>
      </w:r>
      <w:r w:rsidR="00305DBD">
        <w:rPr>
          <w:b/>
          <w:sz w:val="25"/>
          <w:szCs w:val="25"/>
        </w:rPr>
        <w:t>5</w:t>
      </w:r>
      <w:r w:rsidR="00FC4B0A" w:rsidRPr="00D32E8D">
        <w:rPr>
          <w:b/>
          <w:sz w:val="25"/>
          <w:szCs w:val="25"/>
        </w:rPr>
        <w:t xml:space="preserve"> </w:t>
      </w:r>
      <w:r w:rsidR="00FC4B0A" w:rsidRPr="00D32E8D">
        <w:rPr>
          <w:sz w:val="25"/>
          <w:szCs w:val="25"/>
        </w:rPr>
        <w:t xml:space="preserve">v rámci akce </w:t>
      </w:r>
      <w:r w:rsidR="00305DBD" w:rsidRPr="00305DBD">
        <w:rPr>
          <w:b/>
          <w:sz w:val="25"/>
          <w:szCs w:val="25"/>
        </w:rPr>
        <w:t>FRESH</w:t>
      </w:r>
      <w:r w:rsidR="00FC4B0A" w:rsidRPr="00305DBD">
        <w:rPr>
          <w:b/>
          <w:sz w:val="25"/>
          <w:szCs w:val="25"/>
        </w:rPr>
        <w:t>FESTIVAL</w:t>
      </w:r>
      <w:r w:rsidR="00FC4B0A" w:rsidRPr="00D32E8D">
        <w:rPr>
          <w:sz w:val="25"/>
          <w:szCs w:val="25"/>
        </w:rPr>
        <w:t>,</w:t>
      </w:r>
      <w:r w:rsidR="00D32E8D">
        <w:rPr>
          <w:sz w:val="25"/>
          <w:szCs w:val="25"/>
        </w:rPr>
        <w:t xml:space="preserve"> </w:t>
      </w:r>
      <w:r w:rsidR="00FC4B0A" w:rsidRPr="00D32E8D">
        <w:rPr>
          <w:sz w:val="25"/>
          <w:szCs w:val="25"/>
        </w:rPr>
        <w:t>gurmánský festival dobrého jídla a pití</w:t>
      </w:r>
      <w:r w:rsidR="0074222D" w:rsidRPr="00D32E8D">
        <w:rPr>
          <w:sz w:val="25"/>
          <w:szCs w:val="25"/>
        </w:rPr>
        <w:t xml:space="preserve">. </w:t>
      </w:r>
    </w:p>
    <w:p w:rsidR="00D32E8D" w:rsidRDefault="00D32E8D" w:rsidP="00391280">
      <w:pPr>
        <w:jc w:val="both"/>
        <w:rPr>
          <w:b/>
          <w:i/>
          <w:sz w:val="25"/>
          <w:szCs w:val="25"/>
        </w:rPr>
      </w:pPr>
    </w:p>
    <w:p w:rsidR="00391280" w:rsidRPr="007F2346" w:rsidRDefault="00391280" w:rsidP="00391280">
      <w:pPr>
        <w:jc w:val="both"/>
        <w:rPr>
          <w:b/>
          <w:sz w:val="25"/>
          <w:szCs w:val="25"/>
        </w:rPr>
      </w:pPr>
      <w:r w:rsidRPr="007F2346">
        <w:rPr>
          <w:b/>
          <w:sz w:val="25"/>
          <w:szCs w:val="25"/>
        </w:rPr>
        <w:t xml:space="preserve">Metodiku a přihlášku s přílohami najdete na webových stránkách Krajského informačního střediska </w:t>
      </w:r>
      <w:r w:rsidR="0074222D" w:rsidRPr="007F2346">
        <w:rPr>
          <w:b/>
          <w:sz w:val="25"/>
          <w:szCs w:val="25"/>
        </w:rPr>
        <w:t>Pardubického</w:t>
      </w:r>
      <w:r w:rsidRPr="007F2346">
        <w:rPr>
          <w:b/>
          <w:sz w:val="25"/>
          <w:szCs w:val="25"/>
        </w:rPr>
        <w:t xml:space="preserve"> kraje </w:t>
      </w:r>
      <w:hyperlink r:id="rId10" w:history="1">
        <w:r w:rsidR="0074222D" w:rsidRPr="007F2346">
          <w:rPr>
            <w:rStyle w:val="Hypertextovodkaz"/>
            <w:b/>
            <w:sz w:val="25"/>
            <w:szCs w:val="25"/>
          </w:rPr>
          <w:t>www.agrovenkov.cz</w:t>
        </w:r>
      </w:hyperlink>
      <w:r w:rsidR="00D32E8D" w:rsidRPr="007F2346">
        <w:rPr>
          <w:b/>
          <w:sz w:val="25"/>
          <w:szCs w:val="25"/>
        </w:rPr>
        <w:t xml:space="preserve"> a </w:t>
      </w:r>
      <w:hyperlink r:id="rId11" w:history="1">
        <w:r w:rsidR="00D32E8D" w:rsidRPr="007F2346">
          <w:rPr>
            <w:rStyle w:val="Hypertextovodkaz"/>
            <w:b/>
            <w:sz w:val="25"/>
            <w:szCs w:val="25"/>
          </w:rPr>
          <w:t>www.regionalnipotravina.cz</w:t>
        </w:r>
      </w:hyperlink>
      <w:r w:rsidR="00D32E8D" w:rsidRPr="007F2346">
        <w:rPr>
          <w:b/>
          <w:sz w:val="25"/>
          <w:szCs w:val="25"/>
        </w:rPr>
        <w:t xml:space="preserve"> </w:t>
      </w:r>
    </w:p>
    <w:p w:rsidR="00391280" w:rsidRPr="007F2346" w:rsidRDefault="00391280" w:rsidP="00391280">
      <w:pPr>
        <w:jc w:val="both"/>
        <w:rPr>
          <w:b/>
          <w:sz w:val="25"/>
          <w:szCs w:val="25"/>
        </w:rPr>
      </w:pPr>
    </w:p>
    <w:p w:rsidR="0074222D" w:rsidRPr="00D32E8D" w:rsidRDefault="0074222D" w:rsidP="0074222D">
      <w:pPr>
        <w:spacing w:line="280" w:lineRule="atLeast"/>
        <w:jc w:val="center"/>
        <w:rPr>
          <w:sz w:val="25"/>
          <w:szCs w:val="25"/>
        </w:rPr>
      </w:pPr>
      <w:r w:rsidRPr="00D32E8D">
        <w:rPr>
          <w:sz w:val="25"/>
          <w:szCs w:val="25"/>
        </w:rPr>
        <w:t>T</w:t>
      </w:r>
      <w:r w:rsidR="00391280" w:rsidRPr="00D32E8D">
        <w:rPr>
          <w:sz w:val="25"/>
          <w:szCs w:val="25"/>
        </w:rPr>
        <w:t xml:space="preserve">ermín zasedání hodnotitelské komise je </w:t>
      </w:r>
      <w:r w:rsidR="00FC4B0A" w:rsidRPr="00D32E8D">
        <w:rPr>
          <w:sz w:val="25"/>
          <w:szCs w:val="25"/>
        </w:rPr>
        <w:t>2</w:t>
      </w:r>
      <w:r w:rsidR="003F52E1">
        <w:rPr>
          <w:sz w:val="25"/>
          <w:szCs w:val="25"/>
        </w:rPr>
        <w:t>1</w:t>
      </w:r>
      <w:r w:rsidR="00391280" w:rsidRPr="00D32E8D">
        <w:rPr>
          <w:sz w:val="25"/>
          <w:szCs w:val="25"/>
        </w:rPr>
        <w:t>.</w:t>
      </w:r>
      <w:r w:rsidR="007C1D65" w:rsidRPr="00D32E8D">
        <w:rPr>
          <w:sz w:val="25"/>
          <w:szCs w:val="25"/>
        </w:rPr>
        <w:t>5</w:t>
      </w:r>
      <w:r w:rsidR="00391280" w:rsidRPr="00D32E8D">
        <w:rPr>
          <w:sz w:val="25"/>
          <w:szCs w:val="25"/>
        </w:rPr>
        <w:t>.201</w:t>
      </w:r>
      <w:r w:rsidR="00305DBD">
        <w:rPr>
          <w:sz w:val="25"/>
          <w:szCs w:val="25"/>
        </w:rPr>
        <w:t>5</w:t>
      </w:r>
      <w:r w:rsidR="00391280" w:rsidRPr="00D32E8D">
        <w:rPr>
          <w:sz w:val="25"/>
          <w:szCs w:val="25"/>
        </w:rPr>
        <w:t xml:space="preserve"> v P</w:t>
      </w:r>
      <w:r w:rsidRPr="00D32E8D">
        <w:rPr>
          <w:sz w:val="25"/>
          <w:szCs w:val="25"/>
        </w:rPr>
        <w:t>ardubicích</w:t>
      </w:r>
      <w:r w:rsidR="00391280" w:rsidRPr="00D32E8D">
        <w:rPr>
          <w:sz w:val="25"/>
          <w:szCs w:val="25"/>
        </w:rPr>
        <w:t xml:space="preserve">, </w:t>
      </w:r>
      <w:r w:rsidRPr="00D32E8D">
        <w:rPr>
          <w:sz w:val="25"/>
          <w:szCs w:val="25"/>
        </w:rPr>
        <w:t>Dostihový spolek,a.s., Pražská 607,  530 02 Pardubice,</w:t>
      </w:r>
      <w:r w:rsidR="003F52E1" w:rsidRPr="003F52E1">
        <w:rPr>
          <w:sz w:val="25"/>
          <w:szCs w:val="25"/>
        </w:rPr>
        <w:t xml:space="preserve"> </w:t>
      </w:r>
      <w:r w:rsidR="003F52E1" w:rsidRPr="00D32E8D">
        <w:rPr>
          <w:sz w:val="25"/>
          <w:szCs w:val="25"/>
        </w:rPr>
        <w:t>(</w:t>
      </w:r>
      <w:proofErr w:type="spellStart"/>
      <w:r w:rsidR="003F52E1">
        <w:rPr>
          <w:sz w:val="25"/>
          <w:szCs w:val="25"/>
        </w:rPr>
        <w:t>Agrofert</w:t>
      </w:r>
      <w:proofErr w:type="spellEnd"/>
      <w:r w:rsidR="003F52E1">
        <w:rPr>
          <w:sz w:val="25"/>
          <w:szCs w:val="25"/>
        </w:rPr>
        <w:t xml:space="preserve"> Park)</w:t>
      </w:r>
      <w:r w:rsidRPr="00D32E8D">
        <w:rPr>
          <w:sz w:val="25"/>
          <w:szCs w:val="25"/>
        </w:rPr>
        <w:t xml:space="preserve"> závodiště tribuna D, vchod  </w:t>
      </w:r>
      <w:r w:rsidR="00305DBD">
        <w:rPr>
          <w:sz w:val="25"/>
          <w:szCs w:val="25"/>
        </w:rPr>
        <w:t>I</w:t>
      </w:r>
      <w:r w:rsidRPr="00D32E8D">
        <w:rPr>
          <w:sz w:val="25"/>
          <w:szCs w:val="25"/>
        </w:rPr>
        <w:t xml:space="preserve">, </w:t>
      </w:r>
      <w:proofErr w:type="spellStart"/>
      <w:r w:rsidRPr="00D32E8D">
        <w:rPr>
          <w:sz w:val="25"/>
          <w:szCs w:val="25"/>
        </w:rPr>
        <w:t>II.p</w:t>
      </w:r>
      <w:proofErr w:type="spellEnd"/>
      <w:r w:rsidRPr="00D32E8D">
        <w:rPr>
          <w:sz w:val="25"/>
          <w:szCs w:val="25"/>
        </w:rPr>
        <w:t>.,207.</w:t>
      </w:r>
    </w:p>
    <w:p w:rsidR="00527DEC" w:rsidRPr="00D32E8D" w:rsidRDefault="00527DEC" w:rsidP="0074222D">
      <w:pPr>
        <w:spacing w:line="280" w:lineRule="atLeast"/>
        <w:jc w:val="center"/>
        <w:rPr>
          <w:sz w:val="25"/>
          <w:szCs w:val="25"/>
        </w:rPr>
      </w:pPr>
    </w:p>
    <w:p w:rsidR="00527DEC" w:rsidRPr="00D32E8D" w:rsidRDefault="00527DEC" w:rsidP="00527DEC">
      <w:pPr>
        <w:spacing w:line="280" w:lineRule="atLeast"/>
        <w:jc w:val="center"/>
        <w:rPr>
          <w:b/>
          <w:sz w:val="25"/>
          <w:szCs w:val="25"/>
        </w:rPr>
      </w:pPr>
      <w:r w:rsidRPr="00D32E8D">
        <w:rPr>
          <w:sz w:val="25"/>
          <w:szCs w:val="25"/>
        </w:rPr>
        <w:t xml:space="preserve">Soutěžící zajistí předání  přihlášených  výrobků k hodnocení odborné komisi      </w:t>
      </w:r>
      <w:r w:rsidRPr="00D32E8D">
        <w:rPr>
          <w:sz w:val="25"/>
          <w:szCs w:val="25"/>
        </w:rPr>
        <w:br/>
        <w:t xml:space="preserve">          </w:t>
      </w:r>
      <w:r w:rsidRPr="00D32E8D">
        <w:rPr>
          <w:b/>
          <w:sz w:val="25"/>
          <w:szCs w:val="25"/>
        </w:rPr>
        <w:t xml:space="preserve">dne </w:t>
      </w:r>
      <w:r w:rsidR="00FC4B0A" w:rsidRPr="00D32E8D">
        <w:rPr>
          <w:b/>
          <w:sz w:val="25"/>
          <w:szCs w:val="25"/>
        </w:rPr>
        <w:t>2</w:t>
      </w:r>
      <w:r w:rsidR="003F52E1">
        <w:rPr>
          <w:b/>
          <w:sz w:val="25"/>
          <w:szCs w:val="25"/>
        </w:rPr>
        <w:t>1</w:t>
      </w:r>
      <w:r w:rsidRPr="00D32E8D">
        <w:rPr>
          <w:b/>
          <w:sz w:val="25"/>
          <w:szCs w:val="25"/>
        </w:rPr>
        <w:t>.</w:t>
      </w:r>
      <w:r w:rsidR="007C1D65" w:rsidRPr="00D32E8D">
        <w:rPr>
          <w:b/>
          <w:sz w:val="25"/>
          <w:szCs w:val="25"/>
        </w:rPr>
        <w:t xml:space="preserve"> května</w:t>
      </w:r>
      <w:r w:rsidRPr="00D32E8D">
        <w:rPr>
          <w:b/>
          <w:sz w:val="25"/>
          <w:szCs w:val="25"/>
        </w:rPr>
        <w:t xml:space="preserve"> 201</w:t>
      </w:r>
      <w:r w:rsidR="00305DBD">
        <w:rPr>
          <w:b/>
          <w:sz w:val="25"/>
          <w:szCs w:val="25"/>
        </w:rPr>
        <w:t>5</w:t>
      </w:r>
      <w:r w:rsidRPr="00D32E8D">
        <w:rPr>
          <w:b/>
          <w:sz w:val="25"/>
          <w:szCs w:val="25"/>
        </w:rPr>
        <w:t xml:space="preserve"> od 8:00 do </w:t>
      </w:r>
      <w:r w:rsidR="00305DBD">
        <w:rPr>
          <w:b/>
          <w:sz w:val="25"/>
          <w:szCs w:val="25"/>
        </w:rPr>
        <w:t>9</w:t>
      </w:r>
      <w:r w:rsidRPr="00D32E8D">
        <w:rPr>
          <w:b/>
          <w:sz w:val="25"/>
          <w:szCs w:val="25"/>
        </w:rPr>
        <w:t>:00 hodin na adrese:</w:t>
      </w:r>
    </w:p>
    <w:p w:rsidR="00527DEC" w:rsidRPr="00D32E8D" w:rsidRDefault="00527DEC" w:rsidP="00527DEC">
      <w:pPr>
        <w:spacing w:line="280" w:lineRule="atLeast"/>
        <w:jc w:val="center"/>
        <w:rPr>
          <w:b/>
          <w:sz w:val="25"/>
          <w:szCs w:val="25"/>
        </w:rPr>
      </w:pPr>
      <w:r w:rsidRPr="00D32E8D">
        <w:rPr>
          <w:b/>
          <w:sz w:val="25"/>
          <w:szCs w:val="25"/>
        </w:rPr>
        <w:t xml:space="preserve"> Dostihový spolek,a.s., Pražská 607,  530 02 Pardubice, závodiště tribuna D, vchod  </w:t>
      </w:r>
      <w:r w:rsidR="00305DBD">
        <w:rPr>
          <w:b/>
          <w:sz w:val="25"/>
          <w:szCs w:val="25"/>
        </w:rPr>
        <w:t>I</w:t>
      </w:r>
      <w:r w:rsidRPr="00D32E8D">
        <w:rPr>
          <w:b/>
          <w:sz w:val="25"/>
          <w:szCs w:val="25"/>
        </w:rPr>
        <w:t>, II.p.,207</w:t>
      </w:r>
    </w:p>
    <w:p w:rsidR="00527DEC" w:rsidRPr="00D32E8D" w:rsidRDefault="00527DEC" w:rsidP="0074222D">
      <w:pPr>
        <w:spacing w:line="280" w:lineRule="atLeast"/>
        <w:jc w:val="center"/>
        <w:rPr>
          <w:sz w:val="25"/>
          <w:szCs w:val="25"/>
        </w:rPr>
      </w:pPr>
    </w:p>
    <w:p w:rsidR="0074222D" w:rsidRPr="00D32E8D" w:rsidRDefault="0074222D" w:rsidP="0074222D">
      <w:pPr>
        <w:spacing w:line="280" w:lineRule="atLeast"/>
        <w:jc w:val="center"/>
        <w:rPr>
          <w:sz w:val="25"/>
          <w:szCs w:val="25"/>
        </w:rPr>
      </w:pPr>
    </w:p>
    <w:p w:rsidR="00391280" w:rsidRPr="00D32E8D" w:rsidRDefault="00391280" w:rsidP="00391280">
      <w:pPr>
        <w:jc w:val="both"/>
        <w:rPr>
          <w:sz w:val="25"/>
          <w:szCs w:val="25"/>
        </w:rPr>
      </w:pPr>
      <w:r w:rsidRPr="00D32E8D">
        <w:rPr>
          <w:sz w:val="25"/>
          <w:szCs w:val="25"/>
        </w:rPr>
        <w:t>Věříme, že tato soutěž podpoří zájem českých spotřebitelů o kvalitní regionální potraviny a přispěje ke zvýšení prodeje těchto potravin.</w:t>
      </w:r>
    </w:p>
    <w:p w:rsidR="00391280" w:rsidRPr="00D32E8D" w:rsidRDefault="00391280" w:rsidP="00391280">
      <w:pPr>
        <w:jc w:val="both"/>
        <w:rPr>
          <w:sz w:val="25"/>
          <w:szCs w:val="25"/>
        </w:rPr>
      </w:pPr>
    </w:p>
    <w:p w:rsidR="00E97695" w:rsidRPr="00D32E8D" w:rsidRDefault="00E97695" w:rsidP="00E97695">
      <w:pPr>
        <w:jc w:val="both"/>
        <w:rPr>
          <w:sz w:val="25"/>
          <w:szCs w:val="25"/>
          <w:u w:val="single"/>
        </w:rPr>
      </w:pPr>
    </w:p>
    <w:p w:rsidR="00391280" w:rsidRPr="00D32E8D" w:rsidRDefault="00C055C1" w:rsidP="00C055C1">
      <w:pPr>
        <w:rPr>
          <w:sz w:val="25"/>
          <w:szCs w:val="25"/>
        </w:rPr>
      </w:pPr>
      <w:r w:rsidRPr="00D32E8D">
        <w:rPr>
          <w:sz w:val="25"/>
          <w:szCs w:val="25"/>
        </w:rPr>
        <w:t xml:space="preserve">Bližší informace na tel. 731 471 711 Ing. Vladimír Šabata, 739 055 928 </w:t>
      </w:r>
      <w:smartTag w:uri="urn:schemas-microsoft-com:office:smarttags" w:element="PersonName">
        <w:smartTagPr>
          <w:attr w:name="ProductID" w:val="Václav Koblížek"/>
        </w:smartTagPr>
        <w:r w:rsidRPr="00D32E8D">
          <w:rPr>
            <w:sz w:val="25"/>
            <w:szCs w:val="25"/>
          </w:rPr>
          <w:t>Václav Koblížek</w:t>
        </w:r>
      </w:smartTag>
    </w:p>
    <w:p w:rsidR="00C055C1" w:rsidRPr="00D32E8D" w:rsidRDefault="00C055C1" w:rsidP="00C055C1">
      <w:pPr>
        <w:rPr>
          <w:sz w:val="25"/>
          <w:szCs w:val="25"/>
        </w:rPr>
      </w:pPr>
    </w:p>
    <w:p w:rsidR="00391280" w:rsidRPr="00D32E8D" w:rsidRDefault="00391280" w:rsidP="00391280">
      <w:pPr>
        <w:jc w:val="both"/>
        <w:rPr>
          <w:sz w:val="25"/>
          <w:szCs w:val="25"/>
        </w:rPr>
      </w:pPr>
    </w:p>
    <w:p w:rsidR="00C055C1" w:rsidRPr="00D32E8D" w:rsidRDefault="00C055C1" w:rsidP="00391280">
      <w:pPr>
        <w:jc w:val="both"/>
        <w:rPr>
          <w:sz w:val="25"/>
          <w:szCs w:val="25"/>
        </w:rPr>
      </w:pPr>
      <w:r w:rsidRPr="00D32E8D">
        <w:rPr>
          <w:sz w:val="25"/>
          <w:szCs w:val="25"/>
        </w:rPr>
        <w:t>Radní Pardubického kraje                                              AGROVENKOV,o.p.s.</w:t>
      </w:r>
    </w:p>
    <w:p w:rsidR="00C055C1" w:rsidRPr="00D32E8D" w:rsidRDefault="00C055C1" w:rsidP="00391280">
      <w:pPr>
        <w:jc w:val="both"/>
        <w:rPr>
          <w:sz w:val="25"/>
          <w:szCs w:val="25"/>
        </w:rPr>
      </w:pPr>
      <w:r w:rsidRPr="00D32E8D">
        <w:rPr>
          <w:sz w:val="25"/>
          <w:szCs w:val="25"/>
        </w:rPr>
        <w:t xml:space="preserve">     Ing. Václav Kroutil                                                        </w:t>
      </w:r>
      <w:smartTag w:uri="urn:schemas-microsoft-com:office:smarttags" w:element="PersonName">
        <w:smartTagPr>
          <w:attr w:name="ProductID" w:val="Václav Koblížek"/>
        </w:smartTagPr>
        <w:r w:rsidRPr="00D32E8D">
          <w:rPr>
            <w:sz w:val="25"/>
            <w:szCs w:val="25"/>
          </w:rPr>
          <w:t>Václav Koblížek</w:t>
        </w:r>
      </w:smartTag>
    </w:p>
    <w:p w:rsidR="00391280" w:rsidRPr="00D32E8D" w:rsidRDefault="00391280">
      <w:pPr>
        <w:rPr>
          <w:sz w:val="25"/>
          <w:szCs w:val="25"/>
        </w:rPr>
      </w:pPr>
    </w:p>
    <w:sectPr w:rsidR="00391280" w:rsidRPr="00D32E8D" w:rsidSect="005A4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2425"/>
    <w:multiLevelType w:val="hybridMultilevel"/>
    <w:tmpl w:val="B80E7398"/>
    <w:lvl w:ilvl="0" w:tplc="05D4FE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444898"/>
    <w:multiLevelType w:val="hybridMultilevel"/>
    <w:tmpl w:val="536493C0"/>
    <w:lvl w:ilvl="0" w:tplc="FE4898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391280"/>
    <w:rsid w:val="000002F0"/>
    <w:rsid w:val="000B1DA6"/>
    <w:rsid w:val="000E5922"/>
    <w:rsid w:val="001D1E96"/>
    <w:rsid w:val="00274AFF"/>
    <w:rsid w:val="00305DBD"/>
    <w:rsid w:val="00391280"/>
    <w:rsid w:val="003A4A2A"/>
    <w:rsid w:val="003C49D8"/>
    <w:rsid w:val="003F52E1"/>
    <w:rsid w:val="004E404B"/>
    <w:rsid w:val="00527DEC"/>
    <w:rsid w:val="005A467D"/>
    <w:rsid w:val="0074222D"/>
    <w:rsid w:val="007C1D65"/>
    <w:rsid w:val="007F2346"/>
    <w:rsid w:val="00841BCA"/>
    <w:rsid w:val="0087100C"/>
    <w:rsid w:val="00894D36"/>
    <w:rsid w:val="009B1F92"/>
    <w:rsid w:val="00BD6392"/>
    <w:rsid w:val="00C055C1"/>
    <w:rsid w:val="00D32E8D"/>
    <w:rsid w:val="00E97695"/>
    <w:rsid w:val="00F36556"/>
    <w:rsid w:val="00F4431A"/>
    <w:rsid w:val="00F5647D"/>
    <w:rsid w:val="00FC4B0A"/>
    <w:rsid w:val="00FD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9128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91280"/>
    <w:rPr>
      <w:color w:val="0000FF"/>
      <w:u w:val="single"/>
    </w:rPr>
  </w:style>
  <w:style w:type="paragraph" w:customStyle="1" w:styleId="Default">
    <w:name w:val="Default"/>
    <w:rsid w:val="004E404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0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81.0.228.27:8025/" TargetMode="External"/><Relationship Id="rId11" Type="http://schemas.openxmlformats.org/officeDocument/2006/relationships/hyperlink" Target="http://www.regionalnipotravin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grovenko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0EE4E-27F3-4558-887E-F7DC94AD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Vyhlášení soutěže</vt:lpstr>
    </vt:vector>
  </TitlesOfParts>
  <Company>AGROVENKOV</Company>
  <LinksUpToDate>false</LinksUpToDate>
  <CharactersWithSpaces>3927</CharactersWithSpaces>
  <SharedDoc>false</SharedDoc>
  <HLinks>
    <vt:vector size="12" baseType="variant">
      <vt:variant>
        <vt:i4>1769539</vt:i4>
      </vt:variant>
      <vt:variant>
        <vt:i4>0</vt:i4>
      </vt:variant>
      <vt:variant>
        <vt:i4>0</vt:i4>
      </vt:variant>
      <vt:variant>
        <vt:i4>5</vt:i4>
      </vt:variant>
      <vt:variant>
        <vt:lpwstr>http://www.agrovenkov.cz/</vt:lpwstr>
      </vt:variant>
      <vt:variant>
        <vt:lpwstr/>
      </vt:variant>
      <vt:variant>
        <vt:i4>1900559</vt:i4>
      </vt:variant>
      <vt:variant>
        <vt:i4>-1</vt:i4>
      </vt:variant>
      <vt:variant>
        <vt:i4>1027</vt:i4>
      </vt:variant>
      <vt:variant>
        <vt:i4>4</vt:i4>
      </vt:variant>
      <vt:variant>
        <vt:lpwstr>http://81.0.228.27:8025/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Vyhlášení soutěže</dc:title>
  <dc:creator>SABATA</dc:creator>
  <cp:lastModifiedBy>SABATA</cp:lastModifiedBy>
  <cp:revision>3</cp:revision>
  <dcterms:created xsi:type="dcterms:W3CDTF">2015-03-27T11:01:00Z</dcterms:created>
  <dcterms:modified xsi:type="dcterms:W3CDTF">2015-03-30T06:45:00Z</dcterms:modified>
</cp:coreProperties>
</file>